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Minnesota Excellence in Learning Academy January 7, 2021 Special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Record Attendance and Guests: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Members: Joseph Scherer, Julie Eduputa, Emily Johnson,  David Sundstrom</w:t>
      </w:r>
      <w:r w:rsidDel="00000000" w:rsidR="00000000" w:rsidRPr="00000000">
        <w:rPr>
          <w:strike w:val="1"/>
          <w:color w:val="00796b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Tomika Jackson-Davis, Paula Barros, Malai Turnbull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Guests: Antonio Zambrano, Danielle Fields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the Meeting to Order: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 Scherer called the meeting to order at 5: 02</w:t>
      </w:r>
      <w:r w:rsidDel="00000000" w:rsidR="00000000" w:rsidRPr="00000000">
        <w:rPr>
          <w:color w:val="00796b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Forum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Amend the agenda for today: </w:t>
      </w:r>
      <w:r w:rsidDel="00000000" w:rsidR="00000000" w:rsidRPr="00000000">
        <w:rPr>
          <w:sz w:val="24"/>
          <w:szCs w:val="24"/>
          <w:rtl w:val="0"/>
        </w:rPr>
        <w:t xml:space="preserve">to add To take action and revise the Oct 2019 minutes of closed discussion to add the title “employee resignation” under closed meeting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Motion to add to the agenda David moved. Paula seconded. Unanimously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Agenda:  </w:t>
      </w:r>
      <w:r w:rsidDel="00000000" w:rsidR="00000000" w:rsidRPr="00000000">
        <w:rPr>
          <w:sz w:val="24"/>
          <w:szCs w:val="24"/>
          <w:rtl w:val="0"/>
        </w:rPr>
        <w:t xml:space="preserve">Motion to add to the agenda David moved. Emily seconded. Unanimously accepted.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Operations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 of Operations Report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Updated COVID-19 Guidance and Decisions </w:t>
      </w:r>
    </w:p>
    <w:p w:rsidR="00000000" w:rsidDel="00000000" w:rsidP="00000000" w:rsidRDefault="00000000" w:rsidRPr="00000000" w14:paraId="0000001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the “Covid-19 Return Plan”. Emily moved.  Julie seconded. Unanimously accepted</w:t>
      </w:r>
    </w:p>
    <w:p w:rsidR="00000000" w:rsidDel="00000000" w:rsidP="00000000" w:rsidRDefault="00000000" w:rsidRPr="00000000" w14:paraId="0000001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a change in the return policy, that after a positive covid test, staff must wait 14 days before returning to school, following the guidance of the department of health, without needing to present a negative test. This is a change from the beginning of the 2020 school year. Emily moved. David seconded. Unanimously accepted.  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Early Entrance Policy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Motion to accept the changes to the MELA Procedure for Early Admission to Kindergarten (Child’s 5th birthday after Sept. 1) </w:t>
      </w:r>
      <w:r w:rsidDel="00000000" w:rsidR="00000000" w:rsidRPr="00000000">
        <w:rPr>
          <w:sz w:val="24"/>
          <w:szCs w:val="24"/>
          <w:rtl w:val="0"/>
        </w:rPr>
        <w:t xml:space="preserve">Emily moved. David seconded. Unanimously accepted.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Meeting Adjourned </w:t>
      </w:r>
      <w:r w:rsidDel="00000000" w:rsidR="00000000" w:rsidRPr="00000000">
        <w:rPr>
          <w:sz w:val="24"/>
          <w:szCs w:val="24"/>
          <w:rtl w:val="0"/>
        </w:rPr>
        <w:t xml:space="preserve">at 6:25 pm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 Joseph Scherer. The Board entered into a closed meeting to address the </w:t>
      </w:r>
      <w:r w:rsidDel="00000000" w:rsidR="00000000" w:rsidRPr="00000000">
        <w:rPr>
          <w:rFonts w:ascii="Trebuchet MS" w:cs="Trebuchet MS" w:eastAsia="Trebuchet MS" w:hAnsi="Trebuchet MS"/>
          <w:color w:val="202124"/>
          <w:sz w:val="24"/>
          <w:szCs w:val="24"/>
          <w:highlight w:val="white"/>
          <w:rtl w:val="0"/>
        </w:rPr>
        <w:t xml:space="preserve">IQS Supplemental Affidavit for MELA</w:t>
      </w:r>
      <w:r w:rsidDel="00000000" w:rsidR="00000000" w:rsidRPr="00000000">
        <w:rPr>
          <w:sz w:val="24"/>
          <w:szCs w:val="24"/>
          <w:rtl w:val="0"/>
        </w:rPr>
        <w:t xml:space="preserve">.- Recorded Next meeting will be Thursday February 11 at 5:00 in the school gym or Virtually due to Covid 19.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1600200</wp:posOffset>
          </wp:positionH>
          <wp:positionV relativeFrom="paragraph">
            <wp:posOffset>152400</wp:posOffset>
          </wp:positionV>
          <wp:extent cx="2738438" cy="930367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8438" cy="9303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